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5" w:rsidRDefault="00984515" w:rsidP="00984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15">
        <w:rPr>
          <w:rFonts w:ascii="Times New Roman" w:hAnsi="Times New Roman" w:cs="Times New Roman"/>
          <w:b/>
          <w:sz w:val="32"/>
          <w:szCs w:val="32"/>
        </w:rPr>
        <w:t xml:space="preserve">Отчет по программе развития ГБОУ «Центр «Рука в руке» </w:t>
      </w:r>
      <w:r>
        <w:rPr>
          <w:rFonts w:ascii="Times New Roman" w:hAnsi="Times New Roman" w:cs="Times New Roman"/>
          <w:b/>
          <w:sz w:val="32"/>
          <w:szCs w:val="32"/>
        </w:rPr>
        <w:t>на 2022-2026 гг</w:t>
      </w:r>
      <w:r w:rsidR="0035293C">
        <w:rPr>
          <w:rFonts w:ascii="Times New Roman" w:hAnsi="Times New Roman" w:cs="Times New Roman"/>
          <w:b/>
          <w:sz w:val="32"/>
          <w:szCs w:val="32"/>
        </w:rPr>
        <w:t>.</w:t>
      </w:r>
    </w:p>
    <w:p w:rsidR="00AF78E1" w:rsidRDefault="00984515" w:rsidP="00984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15">
        <w:rPr>
          <w:rFonts w:ascii="Times New Roman" w:hAnsi="Times New Roman" w:cs="Times New Roman"/>
          <w:b/>
          <w:sz w:val="32"/>
          <w:szCs w:val="32"/>
        </w:rPr>
        <w:t>за 2023 год</w:t>
      </w:r>
    </w:p>
    <w:p w:rsidR="00984515" w:rsidRDefault="00984515" w:rsidP="003529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515">
        <w:rPr>
          <w:rFonts w:ascii="Times New Roman" w:hAnsi="Times New Roman" w:cs="Times New Roman"/>
          <w:sz w:val="28"/>
          <w:szCs w:val="28"/>
        </w:rPr>
        <w:t xml:space="preserve">Программа развития ГБОУ «Центр «Рука в руке» была разработана в 2022 году. В соответствии с программой развития </w:t>
      </w:r>
      <w:proofErr w:type="gramStart"/>
      <w:r w:rsidRPr="00984515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984515">
        <w:rPr>
          <w:rFonts w:ascii="Times New Roman" w:hAnsi="Times New Roman" w:cs="Times New Roman"/>
          <w:sz w:val="28"/>
          <w:szCs w:val="28"/>
        </w:rPr>
        <w:t xml:space="preserve"> которой является: </w:t>
      </w:r>
      <w:r w:rsidRPr="00984515">
        <w:rPr>
          <w:rFonts w:ascii="Times New Roman" w:hAnsi="Times New Roman"/>
          <w:sz w:val="28"/>
          <w:szCs w:val="28"/>
        </w:rPr>
        <w:t xml:space="preserve">создание условий и инновационных механизмов развития </w:t>
      </w:r>
      <w:r w:rsidRPr="00984515">
        <w:rPr>
          <w:rFonts w:ascii="Times New Roman" w:eastAsia="Calibri" w:hAnsi="Times New Roman"/>
          <w:sz w:val="28"/>
          <w:szCs w:val="28"/>
          <w:lang w:eastAsia="en-US"/>
        </w:rPr>
        <w:t xml:space="preserve">вариативной модели психолого-педагогической и медико-социальной помощи, способной гибко и адекватно реагировать на запросы образования в сфере </w:t>
      </w:r>
      <w:r w:rsidRPr="00984515">
        <w:rPr>
          <w:rFonts w:ascii="Times New Roman" w:hAnsi="Times New Roman"/>
          <w:sz w:val="28"/>
          <w:szCs w:val="28"/>
        </w:rPr>
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процесса.</w:t>
      </w:r>
    </w:p>
    <w:p w:rsidR="00984515" w:rsidRDefault="00984515" w:rsidP="003529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развития являются:</w:t>
      </w:r>
    </w:p>
    <w:p w:rsidR="00984515" w:rsidRPr="005E6202" w:rsidRDefault="00984515" w:rsidP="0035293C">
      <w:pPr>
        <w:framePr w:hSpace="180" w:wrap="around" w:vAnchor="text" w:hAnchor="margin" w:y="346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- способствовать внедрению в практику оказания психолого-педагогической и социальной помощи комплексных услуг, составляющих индивидуальный маршрут помощи ребёнку и семье;</w:t>
      </w:r>
    </w:p>
    <w:p w:rsidR="00984515" w:rsidRPr="005E6202" w:rsidRDefault="00984515" w:rsidP="0035293C">
      <w:pPr>
        <w:framePr w:hSpace="180" w:wrap="around" w:vAnchor="text" w:hAnchor="margin" w:y="346"/>
        <w:tabs>
          <w:tab w:val="left" w:pos="180"/>
          <w:tab w:val="left" w:pos="324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- способствовать формированию преемственности, сетевого и межведомственного взаимодействия Центра в рамках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>качественной, комплексной помощи детям с особыми образовательными потребностями и членам их семей;</w:t>
      </w:r>
    </w:p>
    <w:p w:rsidR="00984515" w:rsidRDefault="00984515" w:rsidP="003529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- создавать условия для повышения профессиональной компетентности специалистов системы образования</w:t>
      </w:r>
      <w:r w:rsidRPr="00984515"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>Ставропольского края и родительской компетентности с целью качественного и своевременного решения задач развития, обучения и социализации детей</w:t>
      </w:r>
      <w:r>
        <w:rPr>
          <w:rFonts w:ascii="Times New Roman" w:hAnsi="Times New Roman"/>
          <w:sz w:val="28"/>
          <w:szCs w:val="28"/>
        </w:rPr>
        <w:t>.</w:t>
      </w:r>
    </w:p>
    <w:p w:rsidR="00984515" w:rsidRPr="00984515" w:rsidRDefault="00984515" w:rsidP="003529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этапы программы развития:</w:t>
      </w:r>
    </w:p>
    <w:p w:rsidR="00984515" w:rsidRPr="005E6202" w:rsidRDefault="00984515" w:rsidP="0035293C">
      <w:pPr>
        <w:pStyle w:val="a3"/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Начало: «01» января 2022 года</w:t>
      </w:r>
    </w:p>
    <w:p w:rsidR="00984515" w:rsidRPr="005E6202" w:rsidRDefault="00984515" w:rsidP="0035293C">
      <w:pPr>
        <w:pStyle w:val="a3"/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Окончание: «31»</w:t>
      </w:r>
      <w:r>
        <w:rPr>
          <w:rFonts w:ascii="Times New Roman" w:hAnsi="Times New Roman"/>
          <w:sz w:val="28"/>
          <w:szCs w:val="28"/>
        </w:rPr>
        <w:t xml:space="preserve"> декабря 2026</w:t>
      </w:r>
      <w:r w:rsidRPr="005E6202">
        <w:rPr>
          <w:rFonts w:ascii="Times New Roman" w:hAnsi="Times New Roman"/>
          <w:sz w:val="28"/>
          <w:szCs w:val="28"/>
        </w:rPr>
        <w:t xml:space="preserve"> года</w:t>
      </w:r>
    </w:p>
    <w:p w:rsidR="00984515" w:rsidRDefault="00984515" w:rsidP="0035293C">
      <w:pPr>
        <w:pStyle w:val="a3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  <w:lang w:val="en-US"/>
        </w:rPr>
        <w:t>I</w:t>
      </w:r>
      <w:r w:rsidRPr="005E6202">
        <w:rPr>
          <w:rFonts w:ascii="Times New Roman" w:hAnsi="Times New Roman"/>
          <w:sz w:val="28"/>
          <w:szCs w:val="28"/>
        </w:rPr>
        <w:t xml:space="preserve"> этап - </w:t>
      </w:r>
      <w:r>
        <w:rPr>
          <w:rFonts w:ascii="Times New Roman" w:hAnsi="Times New Roman"/>
          <w:sz w:val="28"/>
          <w:szCs w:val="28"/>
        </w:rPr>
        <w:t>2022</w:t>
      </w:r>
      <w:r w:rsidRPr="005E62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организационный</w:t>
      </w:r>
    </w:p>
    <w:p w:rsidR="00984515" w:rsidRPr="001B33F6" w:rsidRDefault="00984515" w:rsidP="0035293C">
      <w:pPr>
        <w:tabs>
          <w:tab w:val="left" w:pos="175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515" w:rsidRDefault="00984515" w:rsidP="0035293C">
      <w:pPr>
        <w:pStyle w:val="a3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  <w:lang w:val="en-US"/>
        </w:rPr>
        <w:t>II</w:t>
      </w:r>
      <w:r w:rsidRPr="005E6202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–2023-2024-2025</w:t>
      </w:r>
      <w:r w:rsidRPr="005E62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практический</w:t>
      </w:r>
    </w:p>
    <w:p w:rsidR="00984515" w:rsidRPr="001B33F6" w:rsidRDefault="00984515" w:rsidP="0035293C">
      <w:pPr>
        <w:tabs>
          <w:tab w:val="left" w:pos="175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515" w:rsidRDefault="00984515" w:rsidP="0035293C">
      <w:pPr>
        <w:pStyle w:val="a3"/>
        <w:numPr>
          <w:ilvl w:val="0"/>
          <w:numId w:val="1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 w:hanging="3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  <w:lang w:val="en-US"/>
        </w:rPr>
        <w:t>III</w:t>
      </w:r>
      <w:r w:rsidRPr="005E6202">
        <w:rPr>
          <w:rFonts w:ascii="Times New Roman" w:hAnsi="Times New Roman"/>
          <w:sz w:val="28"/>
          <w:szCs w:val="28"/>
        </w:rPr>
        <w:t xml:space="preserve"> этап –</w:t>
      </w:r>
      <w:r>
        <w:rPr>
          <w:rFonts w:ascii="Times New Roman" w:hAnsi="Times New Roman"/>
          <w:sz w:val="28"/>
          <w:szCs w:val="28"/>
        </w:rPr>
        <w:t>2026</w:t>
      </w:r>
      <w:r w:rsidRPr="005E62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обобщающий</w:t>
      </w:r>
    </w:p>
    <w:p w:rsidR="00984515" w:rsidRPr="00984515" w:rsidRDefault="00984515" w:rsidP="003529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515" w:rsidRDefault="00984515" w:rsidP="0035293C">
      <w:pPr>
        <w:pStyle w:val="a3"/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значительно улучшилась материально-техническая база Центр</w:t>
      </w:r>
      <w:r w:rsidR="009C65D8">
        <w:rPr>
          <w:rFonts w:ascii="Times New Roman" w:hAnsi="Times New Roman"/>
          <w:sz w:val="28"/>
          <w:szCs w:val="28"/>
        </w:rPr>
        <w:t>а, проведен ремонт лестничной клетки на сумму</w:t>
      </w:r>
      <w:r w:rsidR="00893421">
        <w:rPr>
          <w:rFonts w:ascii="Times New Roman" w:hAnsi="Times New Roman"/>
          <w:sz w:val="28"/>
          <w:szCs w:val="28"/>
        </w:rPr>
        <w:t xml:space="preserve"> 571 772, 09 рублей. Было проведена работа по замене ограждения на сумму 890 000, 00 рублей и установка домофона на сумму 94 800, 00 рублей. Так же для проведения онлайн мероприятий был приобретен ноутбук за  53 000, 00 рублей</w:t>
      </w:r>
    </w:p>
    <w:p w:rsidR="009C65D8" w:rsidRPr="009C65D8" w:rsidRDefault="009C65D8" w:rsidP="00352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1">
        <w:rPr>
          <w:rFonts w:ascii="Times New Roman" w:hAnsi="Times New Roman" w:cs="Times New Roman"/>
          <w:sz w:val="28"/>
          <w:szCs w:val="28"/>
        </w:rPr>
        <w:t xml:space="preserve">Педагоги Центра принимают активное участие в конкурсах профессионального мастерства, так </w:t>
      </w:r>
      <w:r w:rsidRPr="0089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октября по 20 ноября 2023 года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методических материалов по работе с детьми ОВЗ в </w:t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дополнительного образования в образовательных организациях Ставропольского края.</w:t>
      </w:r>
    </w:p>
    <w:p w:rsidR="009C65D8" w:rsidRDefault="009C65D8" w:rsidP="008934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номинации "Научно-методическая разработка"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 - Алиева Эльмира </w:t>
      </w:r>
      <w:proofErr w:type="spell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Ибрагимовна</w:t>
      </w:r>
      <w:proofErr w:type="spell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педагог-психолог, с методической разработкой " </w:t>
      </w:r>
      <w:proofErr w:type="spell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 в коррекционной работе с детьми ОВЗ"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Васильева Елена Владимировна, педагог </w:t>
      </w:r>
      <w:proofErr w:type="gram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сихолог, с методической разработкой "Методические рекомендации по развитию и коррекции восприятия детей с ОВЗ"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Зеленская Татьяна Николаевна, учитель -логопед, с методической разработкой "Использование интерактивного стола </w:t>
      </w:r>
      <w:proofErr w:type="spell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Smart</w:t>
      </w:r>
      <w:proofErr w:type="spell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Table</w:t>
      </w:r>
      <w:proofErr w:type="spell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детей с умственной отсталостью.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Зиновьева Марина Георгиевна, воспитатель группы кратковременного пребывания детей с ОВЗ и детей инвалидов "Песочная </w:t>
      </w:r>
      <w:proofErr w:type="spellStart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игротерапия</w:t>
      </w:r>
      <w:proofErr w:type="spellEnd"/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детьми ОВЗ"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"Статья"</w:t>
      </w:r>
      <w:r w:rsidRPr="009C6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 Демина Анна Леонидовна, учитель-логопед, статья "Логопедическая помощь детям с ограниченными возможностями здоровья в образовательном учреждении"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3421" w:rsidRDefault="00893421" w:rsidP="008934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прошли аттестацию 3 педагога: из них на первую категорию – 2 специалиста, соответствие должности – 1 специалист.</w:t>
      </w:r>
    </w:p>
    <w:p w:rsidR="00893421" w:rsidRDefault="003C710D" w:rsidP="008934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педагогов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обучаются </w:t>
      </w:r>
      <w:r w:rsidR="0089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C7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дополнительной профессиональной </w:t>
      </w:r>
      <w:r w:rsidR="00893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</w:t>
      </w:r>
      <w:r w:rsidR="00C7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программе профессиональной переподготовке «Специальное (дефектологическое) образование, профиль «Ранняя помощь детям с ограниченными возможностями здоровья и инвалидностью и их семьям» в количестве 1320 часов.</w:t>
      </w:r>
    </w:p>
    <w:p w:rsidR="00C772FD" w:rsidRDefault="00C772FD" w:rsidP="008934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три специалисты Центра прошли курсы повышения квалификации по темам: «Коррекционно-педагогическая работа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имеющими интеллектуальные нарушения» в объеме 108 часов и по теме «Психолого-коррекционное сопровождение детей с ОВЗ в образовательных организациях в условиях ФГОС"</w:t>
      </w:r>
    </w:p>
    <w:p w:rsidR="009D1810" w:rsidRPr="009D1810" w:rsidRDefault="009C65D8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Воспитанники Центра так же принимают активное участие в различных конкурсах и олимпиадах, где занимают призовые места, так</w:t>
      </w:r>
      <w:r w:rsidR="009D1810"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D1810" w:rsidRPr="009D18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1810" w:rsidRPr="009D1810">
        <w:rPr>
          <w:rFonts w:ascii="Times New Roman" w:hAnsi="Times New Roman" w:cs="Times New Roman"/>
          <w:sz w:val="28"/>
          <w:szCs w:val="28"/>
        </w:rPr>
        <w:t xml:space="preserve"> Всероссийском  конкурсе  «Надежда России»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Лауреатами </w:t>
      </w:r>
      <w:r w:rsidRPr="009D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81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стали</w:t>
      </w:r>
      <w:r w:rsidRPr="009D1810">
        <w:rPr>
          <w:rFonts w:ascii="Times New Roman" w:hAnsi="Times New Roman" w:cs="Times New Roman"/>
          <w:b/>
          <w:sz w:val="28"/>
          <w:szCs w:val="28"/>
        </w:rPr>
        <w:t>: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 xml:space="preserve"> Курбан;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Папченко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 xml:space="preserve"> Дмитрий;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Ларюшким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 xml:space="preserve"> Мирослав;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Магомедсаидова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>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 Васильева Екатерина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Лауреатами  </w:t>
      </w:r>
      <w:r w:rsidRPr="009D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810">
        <w:rPr>
          <w:rFonts w:ascii="Times New Roman" w:hAnsi="Times New Roman" w:cs="Times New Roman"/>
          <w:sz w:val="28"/>
          <w:szCs w:val="28"/>
        </w:rPr>
        <w:t>Старушкин</w:t>
      </w:r>
      <w:proofErr w:type="spellEnd"/>
      <w:r w:rsidRPr="009D1810">
        <w:rPr>
          <w:rFonts w:ascii="Times New Roman" w:hAnsi="Times New Roman" w:cs="Times New Roman"/>
          <w:sz w:val="28"/>
          <w:szCs w:val="28"/>
        </w:rPr>
        <w:t xml:space="preserve"> Максим;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-Куканов Артем;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- Дедова Ангелина.</w:t>
      </w:r>
    </w:p>
    <w:p w:rsidR="009D1810" w:rsidRPr="009D1810" w:rsidRDefault="009D1810" w:rsidP="009D1810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Лауреатами </w:t>
      </w:r>
      <w:r w:rsidRPr="009D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181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C65D8" w:rsidRDefault="009D1810" w:rsidP="009D1810">
      <w:pPr>
        <w:jc w:val="both"/>
        <w:rPr>
          <w:rFonts w:ascii="Times New Roman" w:hAnsi="Times New Roman" w:cs="Times New Roman"/>
          <w:sz w:val="28"/>
          <w:szCs w:val="28"/>
        </w:rPr>
      </w:pPr>
      <w:r w:rsidRPr="00112A97">
        <w:rPr>
          <w:rFonts w:ascii="Times New Roman" w:hAnsi="Times New Roman" w:cs="Times New Roman"/>
          <w:sz w:val="28"/>
          <w:szCs w:val="28"/>
        </w:rPr>
        <w:t>-</w:t>
      </w:r>
      <w:r w:rsidRPr="009D1810">
        <w:rPr>
          <w:rFonts w:ascii="Times New Roman" w:hAnsi="Times New Roman" w:cs="Times New Roman"/>
          <w:sz w:val="28"/>
          <w:szCs w:val="28"/>
        </w:rPr>
        <w:t>Оноприенко Егор</w:t>
      </w:r>
    </w:p>
    <w:p w:rsidR="00112A97" w:rsidRDefault="00112A97" w:rsidP="0011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педагоги Центра участвовали  в </w:t>
      </w:r>
      <w:r w:rsidRPr="009D1810">
        <w:rPr>
          <w:rFonts w:ascii="Times New Roman" w:hAnsi="Times New Roman" w:cs="Times New Roman"/>
          <w:sz w:val="28"/>
          <w:szCs w:val="28"/>
        </w:rPr>
        <w:t>акциях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97" w:rsidRPr="009D1810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 03.12.2023г   Акция «Мы  дарим  вам  тепло», приуроченная  к  Международному  дню инвалидов.</w:t>
      </w:r>
    </w:p>
    <w:p w:rsidR="00112A97" w:rsidRPr="009D1810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2).  01.12.2023 г,  акция «Красная лента», приуроченная к  Всемирному Дню борьбы со СПИДом</w:t>
      </w:r>
    </w:p>
    <w:p w:rsidR="00112A97" w:rsidRPr="009D1810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3).Октябрь 2023 г Всероссийская акция «Защита»</w:t>
      </w:r>
    </w:p>
    <w:p w:rsidR="00112A97" w:rsidRPr="009D1810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4). 14  августа по 08 сентября  2023 года      акция «Помоги  пойти учиться</w:t>
      </w:r>
    </w:p>
    <w:p w:rsidR="00112A97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5). 05 апреля по 15 августа акция «Добровольцы детям»</w:t>
      </w:r>
    </w:p>
    <w:p w:rsidR="00112A97" w:rsidRDefault="00112A97" w:rsidP="00112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«Рука в руке» </w:t>
      </w:r>
    </w:p>
    <w:p w:rsidR="00112A97" w:rsidRPr="009D1810" w:rsidRDefault="00112A97" w:rsidP="00112A97">
      <w:pPr>
        <w:rPr>
          <w:rFonts w:ascii="Times New Roman" w:hAnsi="Times New Roman" w:cs="Times New Roman"/>
          <w:b/>
          <w:sz w:val="28"/>
          <w:szCs w:val="28"/>
        </w:rPr>
      </w:pPr>
    </w:p>
    <w:p w:rsidR="00112A97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продолжают принимать участие в особо важных </w:t>
      </w:r>
      <w:r w:rsidRPr="009D1810">
        <w:rPr>
          <w:rFonts w:ascii="Times New Roman" w:hAnsi="Times New Roman" w:cs="Times New Roman"/>
          <w:sz w:val="28"/>
          <w:szCs w:val="28"/>
        </w:rPr>
        <w:t>проектах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 уровня, таких как:</w:t>
      </w:r>
    </w:p>
    <w:p w:rsidR="00112A97" w:rsidRPr="009D1810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1810">
        <w:rPr>
          <w:rFonts w:ascii="Times New Roman" w:hAnsi="Times New Roman" w:cs="Times New Roman"/>
          <w:sz w:val="28"/>
          <w:szCs w:val="28"/>
        </w:rPr>
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</w:r>
    </w:p>
    <w:p w:rsidR="00112A97" w:rsidRPr="009D1810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2).</w:t>
      </w:r>
      <w:r w:rsidRPr="009D1810">
        <w:rPr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sz w:val="28"/>
          <w:szCs w:val="28"/>
        </w:rPr>
        <w:t>Реализация Комплекса мер по социализации и психологической адаптации несо</w:t>
      </w:r>
      <w:r>
        <w:rPr>
          <w:rFonts w:ascii="Times New Roman" w:hAnsi="Times New Roman" w:cs="Times New Roman"/>
          <w:sz w:val="28"/>
          <w:szCs w:val="28"/>
        </w:rPr>
        <w:t>верш</w:t>
      </w:r>
      <w:r w:rsidRPr="009D1810">
        <w:rPr>
          <w:rFonts w:ascii="Times New Roman" w:hAnsi="Times New Roman" w:cs="Times New Roman"/>
          <w:sz w:val="28"/>
          <w:szCs w:val="28"/>
        </w:rPr>
        <w:t xml:space="preserve">еннолетних иностранных граждан, подлежащих </w:t>
      </w:r>
      <w:proofErr w:type="gramStart"/>
      <w:r w:rsidRPr="009D181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D18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 его и среднего общего образования, среднего профессионального образования, высшего образования в образовательных организациях Ставропольского края на период до 2025 года.  В целях обеспечения исполнения на территории Ставропольского края до 2025 года</w:t>
      </w:r>
    </w:p>
    <w:p w:rsidR="00112A97" w:rsidRPr="009D1810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3).О мерах по профилактике суицидального поведения несовершеннолетних в Ставропольском крае на период до2025 года» и План межведомственных мероприятий по профилактики суицидального поведения несовершеннолетних в Ставропольском крае на период до 2025 года</w:t>
      </w:r>
    </w:p>
    <w:p w:rsidR="00112A97" w:rsidRPr="009D1810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sz w:val="28"/>
          <w:szCs w:val="28"/>
        </w:rPr>
        <w:t>Краевой Ресурсный консультационный центр для родителей</w:t>
      </w:r>
      <w:r>
        <w:rPr>
          <w:rFonts w:ascii="Times New Roman" w:hAnsi="Times New Roman" w:cs="Times New Roman"/>
          <w:sz w:val="28"/>
          <w:szCs w:val="28"/>
        </w:rPr>
        <w:t>, работающий на базе Центра.</w:t>
      </w:r>
    </w:p>
    <w:p w:rsidR="00112A97" w:rsidRPr="009D1810" w:rsidRDefault="00112A97" w:rsidP="00112A97">
      <w:pPr>
        <w:pStyle w:val="1"/>
        <w:framePr w:h="60" w:hRule="exact" w:hSpace="180" w:wrap="around" w:vAnchor="text" w:hAnchor="text" w:y="25597"/>
        <w:suppressOverlap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консультационного пункта</w:t>
      </w:r>
    </w:p>
    <w:p w:rsidR="00112A97" w:rsidRPr="009D1810" w:rsidRDefault="00112A97" w:rsidP="00112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97" w:rsidRPr="009D1810" w:rsidRDefault="00112A97" w:rsidP="00112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A97" w:rsidRDefault="00112A97" w:rsidP="009D1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продолжают принимать участие в особо важных </w:t>
      </w:r>
      <w:r w:rsidRPr="009D1810">
        <w:rPr>
          <w:rFonts w:ascii="Times New Roman" w:hAnsi="Times New Roman" w:cs="Times New Roman"/>
          <w:sz w:val="28"/>
          <w:szCs w:val="28"/>
        </w:rPr>
        <w:t>проектах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 </w:t>
      </w:r>
      <w:r w:rsidR="00893421">
        <w:rPr>
          <w:rFonts w:ascii="Times New Roman" w:hAnsi="Times New Roman" w:cs="Times New Roman"/>
          <w:sz w:val="28"/>
          <w:szCs w:val="28"/>
        </w:rPr>
        <w:t>уровня, таких как:</w:t>
      </w:r>
    </w:p>
    <w:p w:rsidR="009D1810" w:rsidRP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1810">
        <w:rPr>
          <w:rFonts w:ascii="Times New Roman" w:hAnsi="Times New Roman" w:cs="Times New Roman"/>
          <w:sz w:val="28"/>
          <w:szCs w:val="28"/>
        </w:rPr>
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 </w:t>
      </w:r>
    </w:p>
    <w:p w:rsidR="009D1810" w:rsidRP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2).</w:t>
      </w:r>
      <w:r w:rsidRPr="009D1810">
        <w:rPr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sz w:val="28"/>
          <w:szCs w:val="28"/>
        </w:rPr>
        <w:t>Реализация Комплекса мер по социализации и психологической адаптации несо</w:t>
      </w:r>
      <w:r>
        <w:rPr>
          <w:rFonts w:ascii="Times New Roman" w:hAnsi="Times New Roman" w:cs="Times New Roman"/>
          <w:sz w:val="28"/>
          <w:szCs w:val="28"/>
        </w:rPr>
        <w:t>верш</w:t>
      </w:r>
      <w:r w:rsidRPr="009D1810">
        <w:rPr>
          <w:rFonts w:ascii="Times New Roman" w:hAnsi="Times New Roman" w:cs="Times New Roman"/>
          <w:sz w:val="28"/>
          <w:szCs w:val="28"/>
        </w:rPr>
        <w:t xml:space="preserve">еннолетних иностранных граждан, подлежащих </w:t>
      </w:r>
      <w:proofErr w:type="gramStart"/>
      <w:r w:rsidRPr="009D181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D18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 его и среднего общего образования, среднего профессионального образования, высшего образования в образовательных организациях Ставропольского края на период до 2025 года.  В целях обеспечения исполнения на территории Ставропольского края до 2025 года</w:t>
      </w:r>
    </w:p>
    <w:p w:rsidR="009D1810" w:rsidRP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3).О мерах по профилактике суицидального поведения несовершеннолетних в Ставропольском крае на период до2025 года» и План межведомственных мероприятий по профилактики суицидального поведения несовершеннолетних в Ставропольском крае на период до 2025 года</w:t>
      </w:r>
    </w:p>
    <w:p w:rsidR="009D1810" w:rsidRP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D1810">
        <w:rPr>
          <w:rFonts w:ascii="Times New Roman" w:hAnsi="Times New Roman" w:cs="Times New Roman"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810">
        <w:rPr>
          <w:rFonts w:ascii="Times New Roman" w:hAnsi="Times New Roman" w:cs="Times New Roman"/>
          <w:sz w:val="28"/>
          <w:szCs w:val="28"/>
        </w:rPr>
        <w:t>Краевой Ресурсный консультационный центр для родителей</w:t>
      </w:r>
      <w:r>
        <w:rPr>
          <w:rFonts w:ascii="Times New Roman" w:hAnsi="Times New Roman" w:cs="Times New Roman"/>
          <w:sz w:val="28"/>
          <w:szCs w:val="28"/>
        </w:rPr>
        <w:t>, работающий на базе Центра.</w:t>
      </w:r>
    </w:p>
    <w:p w:rsidR="009D1810" w:rsidRPr="009D1810" w:rsidRDefault="009D1810" w:rsidP="0035293C">
      <w:pPr>
        <w:pStyle w:val="1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консультационного пункта</w:t>
      </w:r>
    </w:p>
    <w:p w:rsidR="00AC6FCC" w:rsidRDefault="00AC6FCC" w:rsidP="00352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было увеличение государственного задания: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услуге </w:t>
      </w:r>
      <w:r>
        <w:rPr>
          <w:rFonts w:ascii="Times New Roman" w:hAnsi="Times New Roman"/>
          <w:sz w:val="28"/>
          <w:szCs w:val="28"/>
        </w:rPr>
        <w:t xml:space="preserve"> № 1  п</w:t>
      </w:r>
      <w:r w:rsidRPr="00B96728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увеличилось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1500 консультаций до 1750 консультаций</w:t>
      </w:r>
      <w:r>
        <w:rPr>
          <w:rFonts w:ascii="Times New Roman" w:hAnsi="Times New Roman"/>
          <w:sz w:val="28"/>
          <w:szCs w:val="28"/>
        </w:rPr>
        <w:t>,  п</w:t>
      </w:r>
      <w:r w:rsidRPr="00F84767">
        <w:rPr>
          <w:rFonts w:ascii="Times New Roman" w:eastAsia="Times New Roman" w:hAnsi="Times New Roman" w:cs="Times New Roman"/>
          <w:sz w:val="28"/>
          <w:szCs w:val="28"/>
        </w:rPr>
        <w:t>о услуге  № 2  Коррекционн</w:t>
      </w:r>
      <w:proofErr w:type="gramStart"/>
      <w:r w:rsidRPr="00F847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84767">
        <w:rPr>
          <w:rFonts w:ascii="Times New Roman" w:eastAsia="Times New Roman" w:hAnsi="Times New Roman" w:cs="Times New Roman"/>
          <w:sz w:val="28"/>
          <w:szCs w:val="28"/>
        </w:rPr>
        <w:t xml:space="preserve"> развивающая, компенсирующая логопедическая помощь 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235 детей до 250 детей</w:t>
      </w:r>
      <w:r>
        <w:rPr>
          <w:rFonts w:ascii="Times New Roman" w:hAnsi="Times New Roman"/>
          <w:sz w:val="28"/>
          <w:szCs w:val="28"/>
        </w:rPr>
        <w:t>,</w:t>
      </w:r>
      <w:r w:rsidRPr="00AC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работам: о</w:t>
      </w:r>
      <w:r w:rsidRPr="00B96728">
        <w:rPr>
          <w:rFonts w:ascii="Times New Roman" w:hAnsi="Times New Roman"/>
          <w:sz w:val="28"/>
          <w:szCs w:val="28"/>
        </w:rPr>
        <w:t>рганизация общественно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728">
        <w:rPr>
          <w:rFonts w:ascii="Times New Roman" w:hAnsi="Times New Roman"/>
          <w:sz w:val="28"/>
          <w:szCs w:val="28"/>
        </w:rPr>
        <w:t xml:space="preserve">значимых мероприятий, круглых столов, семинаров, </w:t>
      </w:r>
      <w:proofErr w:type="spellStart"/>
      <w:r w:rsidRPr="00B96728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B96728">
        <w:rPr>
          <w:rFonts w:ascii="Times New Roman" w:hAnsi="Times New Roman"/>
          <w:sz w:val="28"/>
          <w:szCs w:val="28"/>
        </w:rPr>
        <w:t>, конференций, мониторингов, мастер- классов, лекций и др. государственными центрами психолог</w:t>
      </w:r>
      <w:proofErr w:type="gramStart"/>
      <w:r w:rsidRPr="00B96728">
        <w:rPr>
          <w:rFonts w:ascii="Times New Roman" w:hAnsi="Times New Roman"/>
          <w:sz w:val="28"/>
          <w:szCs w:val="28"/>
        </w:rPr>
        <w:t>о-</w:t>
      </w:r>
      <w:proofErr w:type="gramEnd"/>
      <w:r w:rsidRPr="00B96728">
        <w:rPr>
          <w:rFonts w:ascii="Times New Roman" w:hAnsi="Times New Roman"/>
          <w:sz w:val="28"/>
          <w:szCs w:val="28"/>
        </w:rPr>
        <w:t xml:space="preserve"> 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>,   с 60 до 70 мероприятий.</w:t>
      </w:r>
    </w:p>
    <w:p w:rsidR="009D1810" w:rsidRPr="00A15AB0" w:rsidRDefault="00112A97" w:rsidP="00352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D52C0">
        <w:rPr>
          <w:rFonts w:ascii="Times New Roman" w:hAnsi="Times New Roman" w:cs="Times New Roman"/>
          <w:sz w:val="28"/>
          <w:szCs w:val="28"/>
        </w:rPr>
        <w:t>е</w:t>
      </w:r>
      <w:r w:rsidR="00AC6FCC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 xml:space="preserve"> года специалистами Центра</w:t>
      </w:r>
      <w:r w:rsidR="00AC6FC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C6FCC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AC6FCC">
        <w:rPr>
          <w:rFonts w:ascii="Times New Roman" w:hAnsi="Times New Roman" w:cs="Times New Roman"/>
          <w:sz w:val="28"/>
          <w:szCs w:val="28"/>
        </w:rPr>
        <w:t xml:space="preserve"> было проведено 70 о</w:t>
      </w:r>
      <w:r w:rsidR="0035293C">
        <w:rPr>
          <w:rFonts w:ascii="Times New Roman" w:hAnsi="Times New Roman" w:cs="Times New Roman"/>
          <w:sz w:val="28"/>
          <w:szCs w:val="28"/>
        </w:rPr>
        <w:t>бщественно -</w:t>
      </w:r>
      <w:r w:rsidR="00AC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значимых мероприятий из них:</w:t>
      </w:r>
      <w:r w:rsidR="00A15AB0">
        <w:rPr>
          <w:rFonts w:ascii="Times New Roman" w:hAnsi="Times New Roman" w:cs="Times New Roman"/>
          <w:sz w:val="28"/>
          <w:szCs w:val="28"/>
        </w:rPr>
        <w:t xml:space="preserve"> практико-ориентированных семинаров для педагогов -4, практико-ориентированных семинаров для родителей</w:t>
      </w:r>
      <w:r w:rsidR="0035293C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A15AB0">
        <w:rPr>
          <w:rFonts w:ascii="Times New Roman" w:hAnsi="Times New Roman" w:cs="Times New Roman"/>
          <w:sz w:val="28"/>
          <w:szCs w:val="28"/>
        </w:rPr>
        <w:t xml:space="preserve">, родительских собраний – 10, классных часов -30, </w:t>
      </w:r>
      <w:r w:rsidR="00A15AB0">
        <w:rPr>
          <w:rFonts w:ascii="Times New Roman" w:hAnsi="Times New Roman" w:cs="Times New Roman"/>
          <w:sz w:val="28"/>
          <w:szCs w:val="28"/>
        </w:rPr>
        <w:lastRenderedPageBreak/>
        <w:t xml:space="preserve">семинаров -7, лекций – 8, круглых столов -9. Мероприятия проводились на территориях </w:t>
      </w:r>
      <w:proofErr w:type="spellStart"/>
      <w:r w:rsidR="00A15AB0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A15AB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="00A15AB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A15AB0">
        <w:rPr>
          <w:rFonts w:ascii="Times New Roman" w:hAnsi="Times New Roman" w:cs="Times New Roman"/>
          <w:sz w:val="28"/>
          <w:szCs w:val="28"/>
        </w:rPr>
        <w:t xml:space="preserve">, Курского муниципальных округах, а так же транслировалось на канале </w:t>
      </w:r>
      <w:r w:rsidR="00A15AB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15AB0" w:rsidRPr="00A15AB0">
        <w:rPr>
          <w:rFonts w:ascii="Times New Roman" w:hAnsi="Times New Roman" w:cs="Times New Roman"/>
          <w:sz w:val="28"/>
          <w:szCs w:val="28"/>
        </w:rPr>
        <w:t>-</w:t>
      </w:r>
      <w:r w:rsidR="00A15AB0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A15AB0">
        <w:rPr>
          <w:rFonts w:ascii="Times New Roman" w:hAnsi="Times New Roman" w:cs="Times New Roman"/>
          <w:sz w:val="28"/>
          <w:szCs w:val="28"/>
        </w:rPr>
        <w:t xml:space="preserve"> и </w:t>
      </w:r>
      <w:r w:rsidR="00A15AB0" w:rsidRPr="00A15A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5AB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A15AB0">
        <w:rPr>
          <w:rFonts w:ascii="Times New Roman" w:hAnsi="Times New Roman" w:cs="Times New Roman"/>
          <w:sz w:val="28"/>
          <w:szCs w:val="28"/>
        </w:rPr>
        <w:t>-звонке.</w:t>
      </w:r>
    </w:p>
    <w:p w:rsidR="009D1810" w:rsidRPr="009D1810" w:rsidRDefault="009D1810" w:rsidP="00352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515" w:rsidRDefault="00984515" w:rsidP="00352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B0" w:rsidRDefault="00A15AB0" w:rsidP="00984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AB0" w:rsidRPr="009D1810" w:rsidRDefault="00A15AB0" w:rsidP="00984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И.А.Анисимова</w:t>
      </w:r>
      <w:proofErr w:type="spellEnd"/>
    </w:p>
    <w:sectPr w:rsidR="00A15AB0" w:rsidRPr="009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6C" w:rsidRDefault="002C6F6C" w:rsidP="00112A97">
      <w:pPr>
        <w:spacing w:after="0" w:line="240" w:lineRule="auto"/>
      </w:pPr>
      <w:r>
        <w:separator/>
      </w:r>
    </w:p>
  </w:endnote>
  <w:endnote w:type="continuationSeparator" w:id="0">
    <w:p w:rsidR="002C6F6C" w:rsidRDefault="002C6F6C" w:rsidP="001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6C" w:rsidRDefault="002C6F6C" w:rsidP="00112A97">
      <w:pPr>
        <w:spacing w:after="0" w:line="240" w:lineRule="auto"/>
      </w:pPr>
      <w:r>
        <w:separator/>
      </w:r>
    </w:p>
  </w:footnote>
  <w:footnote w:type="continuationSeparator" w:id="0">
    <w:p w:rsidR="002C6F6C" w:rsidRDefault="002C6F6C" w:rsidP="0011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AC8"/>
    <w:multiLevelType w:val="hybridMultilevel"/>
    <w:tmpl w:val="49F6C106"/>
    <w:lvl w:ilvl="0" w:tplc="A2200E6C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515"/>
    <w:rsid w:val="00112A97"/>
    <w:rsid w:val="001203B8"/>
    <w:rsid w:val="002C6F6C"/>
    <w:rsid w:val="0035293C"/>
    <w:rsid w:val="003C710D"/>
    <w:rsid w:val="00876085"/>
    <w:rsid w:val="00893421"/>
    <w:rsid w:val="00984515"/>
    <w:rsid w:val="009C65D8"/>
    <w:rsid w:val="009D1810"/>
    <w:rsid w:val="00A15AB0"/>
    <w:rsid w:val="00AC6FCC"/>
    <w:rsid w:val="00AF78E1"/>
    <w:rsid w:val="00C772FD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9D1810"/>
    <w:pPr>
      <w:spacing w:after="160" w:line="259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1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A97"/>
  </w:style>
  <w:style w:type="paragraph" w:styleId="a6">
    <w:name w:val="footer"/>
    <w:basedOn w:val="a"/>
    <w:link w:val="a7"/>
    <w:uiPriority w:val="99"/>
    <w:semiHidden/>
    <w:unhideWhenUsed/>
    <w:rsid w:val="001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2024-01-16T08:29:00Z</cp:lastPrinted>
  <dcterms:created xsi:type="dcterms:W3CDTF">2024-01-16T05:49:00Z</dcterms:created>
  <dcterms:modified xsi:type="dcterms:W3CDTF">2024-01-19T11:10:00Z</dcterms:modified>
</cp:coreProperties>
</file>