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Users\света\Pictures\Сканы\Скан_2023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Pictures\Сканы\Скан_20230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B0" w:rsidRDefault="00DC1DB0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DC1DB0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64F1">
        <w:rPr>
          <w:rFonts w:ascii="Times New Roman" w:hAnsi="Times New Roman" w:cs="Times New Roman"/>
          <w:sz w:val="28"/>
          <w:szCs w:val="28"/>
        </w:rPr>
        <w:t>регулярные, непрерывные консультативные встречи семьи со специалистами, направленные на развитие важных навыков у ребёнка: двигательных, когнитивных, коммуникативных, социально-эмоциональных, навыков самообслуживания.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 2.2.  Задачи  Службы ранней помощи  являются: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 проведение психолого-педагогического обследования детей с нарушениями развития (риском нарушения) и их семей;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профилактика вторичных нарушений;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осуществление работы по адаптации, социализации и интеграции детей с нарушениями развития;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включение родителей (законных представителей) в процесс воспитания и обучения «особого» ребенка, гармонизация детско-родительских взаимоотношений;</w:t>
      </w:r>
    </w:p>
    <w:p w:rsidR="00B464F1" w:rsidRPr="00B464F1" w:rsidRDefault="00B464F1" w:rsidP="00DC1D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F1">
        <w:rPr>
          <w:rFonts w:ascii="Times New Roman" w:hAnsi="Times New Roman" w:cs="Times New Roman"/>
          <w:color w:val="000000"/>
          <w:sz w:val="28"/>
          <w:szCs w:val="28"/>
        </w:rPr>
        <w:t>- определение дальнейшего образовательного маршрута ребенка.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160" w:line="252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3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ab/>
        <w:t>Направление деятельности Службы ранней помощи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3.1. Проведение диагностических мероприятий – комплексное, углубленное  изучение общего развития детей целевой группы, определение индивидуальных особенностей и потенциальных возможностей детей и семей в процессе развития.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3.2. Проведение коррекционно-развивающих мероприятий – комплексное воздействие на развитие детей целевой группы с учетом их индивидуальных особенностей на междисциплинарной основе путем разработки и реализации коррекционно-развивающих программ ранней помощи, составленных по результатам диагностики. Коррекционно-развивающее направление обеспечивает: помощь в выборе индивидуального маршрута на базе междисциплинарного взаимодействия.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3.3.Проведение профилактических мероприятий, направленных на предупреждение возникновения отклонений в физическом, психическом и интеллектуальном развитии детей с момента рождения, разработку конкретных рекомендаций родителям, специалистам, находящимся в окружении детей целевой группы, в целях создания условий для развития детей и своевременное предупреждение возможных нарушений.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lastRenderedPageBreak/>
        <w:t>3.4. Проведение консультативных мероприятий – оказание помощи родителям (законным представителям), специалистам, находящимся в окружении детей целевой группы,  в вопросах развития детей, нуждающихся в ранней помощи.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DC1DB0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464F1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работы Службы ранней помощи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4.1.     Психолого-педагогическая помощь семьям в преодолении кризиса, в проживании ситуации рождения ребенка с особенностями в развитии и имеющимися дополнительными нарушениями соматического характера.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4.2. Консультирование по вопросам принятия ребенка с особенностями здоровья, создания положительных условий, способствующих формированию адекватных, конструктивных навыков внутрисемейного взаимодействия.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4.3. Коррекционно-развивающая работа: консультирование семей по вопросам двигательного, речевого, когнитивного, эмоционально-волевого развития ребенка, а также отработка определенных навыков на занятиях, отработка приемов конструктивного взаимодействия родителей с ребенком.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4.4. Информационная помощь семье: предоставление подготовленной печатной продукции,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>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4.5. Домашнее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 xml:space="preserve"> - помощь в создании условий для развития ребенка в домашней обстановке – подбор игрового развивающего оборудования в соответствии с возрастными и психологическими особенностями развития ребенка, организация домашнего пространства с учетом особенностей здоровья ребенка.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4.6. Дистанционная работа с семьей с использованием информационно-коммуникативных технологий (общение в программе SKYPE, организация видеоконференций со специалистами по месту проживания семьи).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4.7.  Выезды мобильной бригады специалистов в отдаленные районы для проведения диагностических обследований детей и консультирования родителей по выявленным проблемам (по запросу).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4.8. Междисциплинарные оценки динамики развития ребёнка и включенности родителей в процесс развития и  воспитания ребёнка.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 В службе ранней помощи обязательно наличие учетно-отчетной документации.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4.9.1.Перечень документации Службы ранней помощи: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положение о службе ранней помощи (приложение 1);</w:t>
      </w:r>
    </w:p>
    <w:p w:rsidR="00B464F1" w:rsidRPr="00B464F1" w:rsidRDefault="00B464F1" w:rsidP="00DC1D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- анкета первичного приема для  родителей  (законных представителей) для зачисления в Службу ранней помощи  (приложение 3);</w:t>
      </w:r>
    </w:p>
    <w:p w:rsidR="00B464F1" w:rsidRPr="00B464F1" w:rsidRDefault="00B464F1" w:rsidP="00DC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-план работы службы ранней помощи на год (Приложение 4);</w:t>
      </w:r>
    </w:p>
    <w:bookmarkEnd w:id="0"/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lastRenderedPageBreak/>
        <w:t>-журнал регистрации  первичных обращений родителей (законных представителей) и зачисления несовершеннолетних в Службу ранней помощи (Приложение 5);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журнал учета оказания услуг ранней помощи (Приложение 6);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перечень специалистов (приложение 11);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форма отчета о проделанной работе (приложение 12);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приказы о зачислении и отчислении детей;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личные дела семей, получателей услуг;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диагностическая документация (протоколы, таблицы, карты и т.д.);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аналитическая документация (заключения специалистов по итогам реализации ИПРП (выписной эпикриз, рекомендации родителям, характеристика на ребенка, отчеты, диаграммы, справки, рекомендации специалистов, анкеты и результаты оценки эффективности реализации ИПРП и т.д.);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иная документация, необходимая специалистам для организации деятельности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4.9.2. Личное дело семьи, включает в себя: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заявление родителей на зачисление (Приложение 7);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- договор об оказание услуг ранней помощи (Приложение 2); 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согласие родителей на обработку персональных данных, размещение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информации в СМИ (Приложение 9,10);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протокол первичного приема Службы ранней помощи (Приложение 8);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индивидуальная программа ранней помощи и сопровождения;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копии документов о медицинском обследовании;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- копия свидетельства о рождении и паспорта родителя или законного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 Ведение журналов и отчетной документации допускается в письменной и (или) электронной форме.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5</w:t>
      </w: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.</w:t>
      </w: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ab/>
        <w:t>Порядок предоставления услуг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5.1. Потребителями услуг, оказываемых службой ранней помощи, являются: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5.1.1. Дети от рождения до 3 лет: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-имеют статус «ребенок-инвалид», подтвержденный действующей справкой об установлении категории «ребенок-инвалид», выданной учреждением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медико-социальной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экспертизы (МСЭ);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имеют выявлено стойкое нарушение функций организма или заболевание, приводящие к стойким нарушениям функций организма, задержка развития. Факт наличия нарушения функци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и(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>й), заболевания, задержки развития подтверждается справкой, выданной медицинской организацией;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воспитываются в семье, находящейся в социально опасном положении;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- относятся к категории детей с ограниченными возможностями здоровья, что подтверждено заключением, выданным психолого-медико-педагогической комиссией.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5.1.2. Родители (законные представители), которые обеспокоены развитием и поведением ребенка в возрасте от рождения до 3 лет.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5.2.  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Первичный прием ребенка и семьи – предполагает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консилиумный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консультативный прием, оценку развития ребенка специалистом (специалистами) службы ранней помощи, определение отклонений в развитии или риска их возникновения, принятие решения о необходимости проведения коррекционных мероприятий ранней помощи в учреждении либо направлении детей для проведения коррекционных мероприятий ранней помощи в организации, оказывающие услуги ранней помощи. </w:t>
      </w:r>
      <w:proofErr w:type="gramEnd"/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Первичный прием, заключающийся в проведении оценочных процедур, проводится специалистами, имеющими соответствующие компетенции в сфере ранней помощи, не позднее 30 рабочих дней со времени написания законными представителями заявления на оказание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5.3. Оценочные процедуры на первичном приеме проводятся с участием родителей и других непосредственно ухаживающих за ребенком лиц.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5.4. Информация, полученная на первичном приеме, оформляется протоколом первичного приема  Службы  ранней помощи, и определяются формы работы СПР. 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5.5. По итогам первичного приема осуществляется разработка ИПРП. ИПРП разрабатывается исходя из оценки потребностей ребенка, его семьи, их возможностей и направлены на развитие всех базовых навыков, а также любых навыков, которые ребенок осваивает в течение первых четырех  лет жизни (двигательных, коммуникативных, когнитивных, социально-эмоциональных).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ИПРП составляется на срок не менее 3 месяцев и может быть 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пролонгирована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при отсутствии критериев ее завершения.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5.6. Зачисление ребенка в службу ранней помощи учреждения осуществляется на основании заявления одного из родителей (законных представителей) и документов, определенных для зачисления на сопровождение.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5.7. Оценка эффективности реализации ИПРП осуществляется путем проведения междисциплинарного итогового обследования ребенка,  а также на основании методик, разработанных специалистами службы ранней помощи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самостоятельно</w:t>
      </w:r>
      <w:proofErr w:type="gram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,п</w:t>
      </w:r>
      <w:proofErr w:type="gramEnd"/>
      <w:r w:rsidRPr="00B464F1">
        <w:rPr>
          <w:rFonts w:ascii="Times New Roman" w:hAnsi="Times New Roman" w:cs="Times New Roman"/>
          <w:color w:val="222222"/>
          <w:sz w:val="28"/>
          <w:szCs w:val="28"/>
        </w:rPr>
        <w:t>о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результатам которого формируется заключение об эффективности предоставления специалистами службы ранней помощи услуг.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5.8. Промежуточная и итоговая оценки результативности реализации ИПРП должны быть направлены на определение динамики целевых показателей ИПРП.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5.9. Промежуточная и итоговая оценка результативности реализации ИПРП должна проводиться с использованием тех же методов и методик, что и оценка </w:t>
      </w: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при составлении ИПРП, а также включать в себя оценку удовлетворенности родителей (законных представителей), других непосредственно ухаживающих за ребенком лиц полученными услугами.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5.10. Промежуточная оценка результативности реализации ИПРП должна проводиться не реже 1 раза в 3 месяца.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5.11. Каждая встреча специалистов с семьей письменно документируется.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5.12. Все материалы, имеющие информацию о ребенке и его семье, доступны только специалистам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5.13. Электронные базы данных доступны только для сотрудников службы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5.14. Информация о ребенке и семье, доступная сотрудникам службы ранней помощи, не подлежит разглашению без согласия семьи, кроме случаев, определенных действующим законодательством.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5.15. С семьями заключается письменный договор, в котором оговариваются возможности и условия публичного использования материалов (фото и видеозаписей с участием ребенка и семьи, результаты оценки и программ, их персональные данные).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5.16. При публичном использовании материалов (разборе случаев на семинарах,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супервизиях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>, презентациях, докладах и т.д.) не используются реальные имена и фамилии получателей услуг ранней помощи, их персональные данные, и прочая информация, которая может идентифицировать семью.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color w:val="222222"/>
          <w:sz w:val="28"/>
          <w:szCs w:val="28"/>
        </w:rPr>
        <w:t>6. Права и обязанности специалистов службы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6.1. Специалисты имеют право: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пользоваться имуществом учреждения, необходимым в деятельности служб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выбирать формы и методы работы в соответствии с целями и задачами служб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взаимодействовать со специалистами служб ранней помощи организаций, оказывающих услуги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внедрять инновационные методики и технологии, способствующие повышению качества и эффективности предоставления услуг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использовать программное обеспечение для проведения диагностических и оценочных мероприятий;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запрашивать информацию у родителей (законных представителей), с их согласия, необходимую для осуществления комплексной деятельности службы раннего вмешательства из учреждений другой ведомственной принадлежности;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самостоятельно выбирать формы, средства и методы работы с детьми.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 6.2. Специалисты служб ранней помощи обязаны: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 - уметь разрабатывать, реализовывать и оценивать эффективность ИПРП в службе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 рекомендовать формы для дальнейшей  реабилитации и </w:t>
      </w:r>
      <w:proofErr w:type="spellStart"/>
      <w:r w:rsidRPr="00B464F1">
        <w:rPr>
          <w:rFonts w:ascii="Times New Roman" w:hAnsi="Times New Roman" w:cs="Times New Roman"/>
          <w:color w:val="222222"/>
          <w:sz w:val="28"/>
          <w:szCs w:val="28"/>
        </w:rPr>
        <w:t>абилитации</w:t>
      </w:r>
      <w:proofErr w:type="spellEnd"/>
      <w:r w:rsidRPr="00B464F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lastRenderedPageBreak/>
        <w:t>- соблюдать этические нормы;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уметь работать в команде;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знать закономерности развития ребенка;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иметь базовые знания по раннему вмешательству;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B464F1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B464F1">
        <w:rPr>
          <w:rFonts w:ascii="Times New Roman" w:hAnsi="Times New Roman" w:cs="Times New Roman"/>
          <w:sz w:val="28"/>
          <w:szCs w:val="28"/>
        </w:rPr>
        <w:t xml:space="preserve"> методами оценки зрения, слуха, уровня развития детей первых 3 лет жизни (специалисты учреждения здравоохранения);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вести документацию соответствующего образца, представлять отчет о работе;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создавать условия для активного включение семьи (ближайшего окружения) в процесс работы с ребенком для достижения наибольшей результативности;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осуществлять межведомственное взаимодействие с организациями, оказывающими услуги ранней помощи;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правила внутреннего трудового распорядка, установленные  в учреждении;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464F1">
        <w:rPr>
          <w:rFonts w:ascii="Times New Roman" w:hAnsi="Times New Roman" w:cs="Times New Roman"/>
          <w:color w:val="222222"/>
          <w:sz w:val="28"/>
          <w:szCs w:val="28"/>
        </w:rPr>
        <w:t>- обеспечивать сохранность используемого в своей деятельности имущества учреждения.</w:t>
      </w:r>
    </w:p>
    <w:p w:rsidR="00B464F1" w:rsidRPr="00B464F1" w:rsidRDefault="00B464F1" w:rsidP="00B46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062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sz w:val="28"/>
          <w:szCs w:val="28"/>
        </w:rPr>
        <w:t>Ответственность Службы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7.1.Каждый сотрудник несет ответственность о неразглашении информации, касающейся получателей услуг ранней помощи.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7.2.Служба несет ответственность </w:t>
      </w:r>
      <w:proofErr w:type="gramStart"/>
      <w:r w:rsidRPr="00B46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64F1">
        <w:rPr>
          <w:rFonts w:ascii="Times New Roman" w:hAnsi="Times New Roman" w:cs="Times New Roman"/>
          <w:sz w:val="28"/>
          <w:szCs w:val="28"/>
        </w:rPr>
        <w:t>: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7.2.1.Несвоевременное и некачественное предоставление информации.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7.2.2.Неправомерное разглашение информации, о которой стало известно в связи с исполнением должностных обязанностей.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7.2.3.Конфиденциальность и безопасность персональных данных получателей услуг.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7.2.4. Оформление документации в установленном порядке.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7.2.5. Качество предоставляемых  услуг.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E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4F1">
        <w:rPr>
          <w:rFonts w:ascii="Times New Roman" w:hAnsi="Times New Roman" w:cs="Times New Roman"/>
          <w:sz w:val="28"/>
          <w:szCs w:val="28"/>
        </w:rPr>
        <w:t xml:space="preserve">                          Приложение </w:t>
      </w:r>
    </w:p>
    <w:p w:rsidR="00B464F1" w:rsidRPr="00B464F1" w:rsidRDefault="00B464F1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B464F1" w:rsidRPr="00B464F1" w:rsidRDefault="00B464F1" w:rsidP="00B464F1">
      <w:pPr>
        <w:tabs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ab/>
        <w:t>Директор ГБОУ «Центр</w:t>
      </w:r>
    </w:p>
    <w:p w:rsidR="00B464F1" w:rsidRPr="00B464F1" w:rsidRDefault="00B464F1" w:rsidP="00B464F1">
      <w:pPr>
        <w:tabs>
          <w:tab w:val="left" w:pos="180"/>
          <w:tab w:val="right" w:pos="949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«Рука в руке»</w:t>
      </w:r>
    </w:p>
    <w:p w:rsidR="00B464F1" w:rsidRPr="00B464F1" w:rsidRDefault="00B464F1" w:rsidP="00B464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B464F1">
        <w:rPr>
          <w:rFonts w:ascii="Times New Roman" w:hAnsi="Times New Roman" w:cs="Times New Roman"/>
          <w:sz w:val="28"/>
          <w:szCs w:val="28"/>
        </w:rPr>
        <w:t>И.А.Анисимова</w:t>
      </w:r>
      <w:proofErr w:type="spellEnd"/>
    </w:p>
    <w:p w:rsidR="00B464F1" w:rsidRPr="00B464F1" w:rsidRDefault="00B464F1" w:rsidP="00B464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«  __» _______ ________</w:t>
      </w:r>
    </w:p>
    <w:p w:rsidR="00B464F1" w:rsidRPr="00B464F1" w:rsidRDefault="00B464F1" w:rsidP="00B464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4F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Перечень специалистов, участвующих в оказании услуг ранней помощи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>−</w:t>
      </w:r>
      <w:r w:rsidRPr="00B464F1">
        <w:rPr>
          <w:rFonts w:ascii="Times New Roman" w:hAnsi="Times New Roman" w:cs="Times New Roman"/>
          <w:sz w:val="28"/>
          <w:szCs w:val="28"/>
        </w:rPr>
        <w:tab/>
      </w:r>
      <w:r w:rsidR="00A95E5E">
        <w:rPr>
          <w:rFonts w:ascii="Times New Roman" w:hAnsi="Times New Roman" w:cs="Times New Roman"/>
          <w:sz w:val="28"/>
          <w:szCs w:val="28"/>
        </w:rPr>
        <w:t xml:space="preserve"> </w:t>
      </w:r>
      <w:r w:rsidRPr="00B464F1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-         учитель-логопед</w:t>
      </w:r>
      <w:r w:rsidR="00A95E5E">
        <w:rPr>
          <w:rFonts w:ascii="Times New Roman" w:hAnsi="Times New Roman" w:cs="Times New Roman"/>
          <w:sz w:val="28"/>
          <w:szCs w:val="28"/>
        </w:rPr>
        <w:t>;</w:t>
      </w: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-          учитель </w:t>
      </w:r>
      <w:r w:rsidR="00A95E5E">
        <w:rPr>
          <w:rFonts w:ascii="Times New Roman" w:hAnsi="Times New Roman" w:cs="Times New Roman"/>
          <w:sz w:val="28"/>
          <w:szCs w:val="28"/>
        </w:rPr>
        <w:t>–</w:t>
      </w:r>
      <w:r w:rsidRPr="00B464F1">
        <w:rPr>
          <w:rFonts w:ascii="Times New Roman" w:hAnsi="Times New Roman" w:cs="Times New Roman"/>
          <w:sz w:val="28"/>
          <w:szCs w:val="28"/>
        </w:rPr>
        <w:t>дефектолог</w:t>
      </w:r>
      <w:r w:rsidR="00A95E5E">
        <w:rPr>
          <w:rFonts w:ascii="Times New Roman" w:hAnsi="Times New Roman" w:cs="Times New Roman"/>
          <w:sz w:val="28"/>
          <w:szCs w:val="28"/>
        </w:rPr>
        <w:t>.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64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64F1" w:rsidRPr="00B464F1" w:rsidRDefault="00B464F1" w:rsidP="00B4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5B" w:rsidRPr="00B464F1" w:rsidRDefault="00187F5B">
      <w:pPr>
        <w:rPr>
          <w:rFonts w:ascii="Times New Roman" w:hAnsi="Times New Roman" w:cs="Times New Roman"/>
          <w:sz w:val="28"/>
          <w:szCs w:val="28"/>
        </w:rPr>
      </w:pPr>
    </w:p>
    <w:sectPr w:rsidR="00187F5B" w:rsidRPr="00B464F1" w:rsidSect="00546A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B16"/>
    <w:multiLevelType w:val="singleLevel"/>
    <w:tmpl w:val="A5D2F9F8"/>
    <w:lvl w:ilvl="0">
      <w:start w:val="7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">
    <w:nsid w:val="7E817320"/>
    <w:multiLevelType w:val="singleLevel"/>
    <w:tmpl w:val="DE2E2FF4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1"/>
    <w:rsid w:val="00187F5B"/>
    <w:rsid w:val="00A95E5E"/>
    <w:rsid w:val="00B464F1"/>
    <w:rsid w:val="00D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2023-05-03T11:31:00Z</dcterms:created>
  <dcterms:modified xsi:type="dcterms:W3CDTF">2023-05-03T13:02:00Z</dcterms:modified>
</cp:coreProperties>
</file>