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A" w:rsidRDefault="003E028A" w:rsidP="0017688B">
      <w:pPr>
        <w:pStyle w:val="NormalWeb"/>
        <w:shd w:val="clear" w:color="auto" w:fill="FFFFFF"/>
        <w:tabs>
          <w:tab w:val="left" w:pos="7155"/>
        </w:tabs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</w:p>
    <w:p w:rsidR="003E028A" w:rsidRPr="00992E36" w:rsidRDefault="003E028A" w:rsidP="00381A31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92E36">
        <w:rPr>
          <w:b/>
          <w:bCs/>
          <w:color w:val="000000"/>
          <w:sz w:val="28"/>
          <w:szCs w:val="28"/>
        </w:rPr>
        <w:t xml:space="preserve">Аналитическая справка </w:t>
      </w:r>
    </w:p>
    <w:p w:rsidR="003E028A" w:rsidRPr="00992E36" w:rsidRDefault="003E028A" w:rsidP="0017688B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92E36">
        <w:rPr>
          <w:b/>
          <w:bCs/>
          <w:color w:val="000000"/>
          <w:sz w:val="28"/>
          <w:szCs w:val="28"/>
        </w:rPr>
        <w:t xml:space="preserve"> </w:t>
      </w:r>
      <w:r w:rsidRPr="00992E36">
        <w:rPr>
          <w:b/>
          <w:color w:val="000000"/>
          <w:sz w:val="28"/>
          <w:szCs w:val="28"/>
        </w:rPr>
        <w:t xml:space="preserve">по итогам анализа уровня </w:t>
      </w:r>
      <w:r w:rsidRPr="00992E36">
        <w:rPr>
          <w:b/>
          <w:bCs/>
          <w:color w:val="000000"/>
          <w:sz w:val="28"/>
          <w:szCs w:val="28"/>
        </w:rPr>
        <w:t xml:space="preserve">удовлетворённости родителей (законных представителей) работой ГБОУ «Центр «Рука в руке» </w:t>
      </w:r>
    </w:p>
    <w:p w:rsidR="003E028A" w:rsidRPr="00992E36" w:rsidRDefault="003E028A" w:rsidP="005624B1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92E36">
        <w:rPr>
          <w:b/>
          <w:bCs/>
          <w:color w:val="000000"/>
          <w:sz w:val="28"/>
          <w:szCs w:val="28"/>
        </w:rPr>
        <w:t xml:space="preserve">за   </w:t>
      </w:r>
      <w:r>
        <w:rPr>
          <w:b/>
          <w:bCs/>
          <w:color w:val="000000"/>
          <w:sz w:val="28"/>
          <w:szCs w:val="28"/>
        </w:rPr>
        <w:t>июль</w:t>
      </w:r>
      <w:r w:rsidRPr="00992E36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декабрь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</w:t>
      </w:r>
      <w:r w:rsidRPr="00992E36">
        <w:rPr>
          <w:b/>
          <w:bCs/>
          <w:color w:val="000000"/>
          <w:sz w:val="28"/>
          <w:szCs w:val="28"/>
        </w:rPr>
        <w:t>2021  год</w:t>
      </w:r>
      <w:r w:rsidRPr="00992E36">
        <w:rPr>
          <w:b/>
          <w:bCs/>
          <w:color w:val="000000"/>
          <w:sz w:val="28"/>
          <w:szCs w:val="28"/>
        </w:rPr>
        <w:br/>
      </w:r>
    </w:p>
    <w:p w:rsidR="003E028A" w:rsidRPr="00992E36" w:rsidRDefault="003E028A" w:rsidP="00381A31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E028A" w:rsidRPr="00992E36" w:rsidRDefault="003E028A" w:rsidP="005A0D30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color w:val="000000"/>
          <w:sz w:val="28"/>
          <w:szCs w:val="28"/>
        </w:rPr>
      </w:pPr>
      <w:r w:rsidRPr="00992E36">
        <w:rPr>
          <w:rStyle w:val="c7"/>
          <w:color w:val="000000"/>
          <w:sz w:val="28"/>
          <w:szCs w:val="28"/>
        </w:rPr>
        <w:t>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3E028A" w:rsidRPr="00992E36" w:rsidRDefault="003E028A" w:rsidP="005A0D30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color w:val="000000"/>
          <w:sz w:val="28"/>
          <w:szCs w:val="28"/>
        </w:rPr>
      </w:pPr>
      <w:r w:rsidRPr="00992E36">
        <w:rPr>
          <w:rStyle w:val="c7"/>
          <w:color w:val="000000"/>
          <w:sz w:val="28"/>
          <w:szCs w:val="28"/>
        </w:rPr>
        <w:t>Положительная динамика по годам показателя удовлетворённости среди родителей (законных представителей) воспитанников будут свидетельствовать о целенаправленной работе педагогического коллектива, 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3E028A" w:rsidRPr="00992E36" w:rsidRDefault="003E028A" w:rsidP="005A0D30">
      <w:pPr>
        <w:pStyle w:val="c14"/>
        <w:shd w:val="clear" w:color="auto" w:fill="FFFFFF"/>
        <w:spacing w:before="0" w:beforeAutospacing="0" w:after="0" w:afterAutospacing="0"/>
        <w:ind w:left="-284" w:right="20" w:firstLine="700"/>
        <w:jc w:val="both"/>
        <w:rPr>
          <w:color w:val="000000"/>
          <w:sz w:val="28"/>
          <w:szCs w:val="28"/>
        </w:rPr>
      </w:pPr>
      <w:r w:rsidRPr="00992E36">
        <w:rPr>
          <w:rStyle w:val="c7"/>
          <w:color w:val="000000"/>
          <w:sz w:val="28"/>
          <w:szCs w:val="28"/>
        </w:rP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3E028A" w:rsidRPr="00992E36" w:rsidRDefault="003E028A" w:rsidP="005A0D30">
      <w:pPr>
        <w:shd w:val="clear" w:color="auto" w:fill="FFFFFF"/>
        <w:spacing w:before="29" w:after="29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изучения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3E028A" w:rsidRPr="00992E36" w:rsidRDefault="003E028A" w:rsidP="005624B1">
      <w:pPr>
        <w:pStyle w:val="NoSpacing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 проведения: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декабрь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2E36">
          <w:rPr>
            <w:rFonts w:ascii="Times New Roman" w:hAnsi="Times New Roman"/>
            <w:color w:val="000000"/>
            <w:sz w:val="28"/>
            <w:szCs w:val="28"/>
            <w:lang w:eastAsia="ru-RU"/>
          </w:rPr>
          <w:t>2021 г</w:t>
        </w:r>
      </w:smartTag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028A" w:rsidRPr="00992E36" w:rsidRDefault="003E028A" w:rsidP="005A0D30">
      <w:pPr>
        <w:pStyle w:val="NoSpacing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Анкетируемые: 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Родители воспитанников  состоящих  на  сопровождении в Центре.</w:t>
      </w:r>
    </w:p>
    <w:p w:rsidR="003E028A" w:rsidRPr="00992E36" w:rsidRDefault="003E028A" w:rsidP="005A0D30">
      <w:pPr>
        <w:pStyle w:val="NoSpacing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 проведения: 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(методика А.А.Андреева,Е.Н.Степанова), (Приложение №1)</w:t>
      </w:r>
    </w:p>
    <w:p w:rsidR="003E028A" w:rsidRPr="00992E36" w:rsidRDefault="003E028A" w:rsidP="005A0D30">
      <w:pPr>
        <w:shd w:val="clear" w:color="auto" w:fill="FFFFFF"/>
        <w:spacing w:before="29" w:after="29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 качественный и количественный анализы, данные занесены в сводную ведомость, составлены таблицы и диаграммы. </w:t>
      </w:r>
    </w:p>
    <w:p w:rsidR="003E028A" w:rsidRPr="00992E36" w:rsidRDefault="003E028A" w:rsidP="00CA03E8">
      <w:pPr>
        <w:shd w:val="clear" w:color="auto" w:fill="FFFFFF"/>
        <w:spacing w:before="29" w:after="29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Всего в Центре на сопровождени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состояло 133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несовершеннолетних. В анкетировании приняли участие родители  в количестве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109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что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81,95</w:t>
      </w: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%.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 приняли участие в анкетировании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родителей, что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18,05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%. Родителям предлагалось прочитать утверждения и оценить степень удовлетворенности ими по следующей шкале: «совершенно согласен, согласен»; « трудно сказать»;  «не согласен, совершенно не согласен».</w:t>
      </w:r>
    </w:p>
    <w:p w:rsidR="003E028A" w:rsidRPr="00992E36" w:rsidRDefault="003E028A" w:rsidP="005A0D30">
      <w:pPr>
        <w:shd w:val="clear" w:color="auto" w:fill="FFFFFF"/>
        <w:spacing w:before="29" w:after="29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процессе исследования  выявлено следующее. </w:t>
      </w:r>
    </w:p>
    <w:p w:rsidR="003E028A" w:rsidRPr="00992E36" w:rsidRDefault="003E028A" w:rsidP="005A0D30">
      <w:pPr>
        <w:shd w:val="clear" w:color="auto" w:fill="FFFFFF"/>
        <w:spacing w:before="29" w:after="29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028A" w:rsidRPr="00992E36" w:rsidRDefault="003E028A" w:rsidP="00992E36">
      <w:pPr>
        <w:shd w:val="clear" w:color="auto" w:fill="FFFFFF"/>
        <w:spacing w:before="29" w:after="29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028A" w:rsidRPr="00992E36" w:rsidRDefault="003E028A" w:rsidP="00C62481">
      <w:pPr>
        <w:shd w:val="clear" w:color="auto" w:fill="FFFFFF"/>
        <w:spacing w:before="29" w:after="29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Сводная ведомость показателей степени удовлетворенности родителей (законных представителей) работой образовательного учреждения.</w:t>
      </w:r>
    </w:p>
    <w:p w:rsidR="003E028A" w:rsidRPr="00992E36" w:rsidRDefault="003E028A" w:rsidP="00381A31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4926"/>
        <w:gridCol w:w="1571"/>
        <w:gridCol w:w="1245"/>
        <w:gridCol w:w="1800"/>
      </w:tblGrid>
      <w:tr w:rsidR="003E028A" w:rsidRPr="00992E36" w:rsidTr="009D4BB7">
        <w:trPr>
          <w:trHeight w:val="405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«совершенно согласен, согласен»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«трудно сказать»  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согласен, совершенно не согласен»</w:t>
            </w:r>
          </w:p>
        </w:tc>
      </w:tr>
      <w:tr w:rsidR="003E028A" w:rsidRPr="00992E36" w:rsidTr="009D4BB7">
        <w:trPr>
          <w:trHeight w:val="356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Коллектив, в котором находится наш ребенок, можно назвать дружным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421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В среде  детей Центра наш ребенок чувствует себя комфортно.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469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43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Мы 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/98%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2/1.8%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389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В службе, где занимается  наш ребенок, хорошие педагоги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502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Педагоги справедливо оценивают достижения  нашего ребенка.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/96.4%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4/3.6%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13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Педагоги учитывают индивидуальные особенности нашего ребенка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проводятся мероприятия, которые полезны и интересны нашему ребенку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 работают различные кружки,   где может заниматься наш ребенок.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/92.8%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8/7.21%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Педагоги дают нашему ребенку глубокие и прочные знания.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/91.9%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9/8.11%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В учебном заведении  заботятся о физическом развитии и здоровье нашего ребенка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107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252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Администрация и педагоги создают условия для проявления и развития способностей нашего ребенка.</w:t>
            </w: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E028A" w:rsidRPr="00992E36" w:rsidTr="009D4BB7">
        <w:trPr>
          <w:trHeight w:val="250"/>
        </w:trPr>
        <w:tc>
          <w:tcPr>
            <w:tcW w:w="538" w:type="dxa"/>
          </w:tcPr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6" w:type="dxa"/>
          </w:tcPr>
          <w:p w:rsidR="003E028A" w:rsidRPr="00992E36" w:rsidRDefault="003E028A" w:rsidP="000C4D2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2E36">
              <w:rPr>
                <w:rFonts w:ascii="Times New Roman" w:hAnsi="Times New Roman"/>
                <w:iCs/>
                <w:sz w:val="24"/>
                <w:szCs w:val="24"/>
              </w:rPr>
              <w:t>Учебное заведение по-настоящему готовит нашего ребенка к самостоятельной жизни.</w:t>
            </w:r>
          </w:p>
          <w:p w:rsidR="003E028A" w:rsidRPr="00992E36" w:rsidRDefault="003E028A" w:rsidP="000C4D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71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992E36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1245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800" w:type="dxa"/>
          </w:tcPr>
          <w:p w:rsidR="003E028A" w:rsidRPr="00992E36" w:rsidRDefault="003E028A" w:rsidP="000C4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3E028A" w:rsidRPr="00992E36" w:rsidRDefault="003E028A" w:rsidP="00992E36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E028A" w:rsidRPr="00992E36" w:rsidRDefault="003E028A" w:rsidP="00546953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показателей исследования и сравнительного анализа полученных результатов, мы выявили следующее: </w:t>
      </w:r>
    </w:p>
    <w:p w:rsidR="003E028A" w:rsidRPr="00992E36" w:rsidRDefault="003E028A" w:rsidP="00CA03E8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-В/у  отзывов родителей качеством удовлетворённости образовательным процессом, составляет (чел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.) 91.9</w:t>
      </w: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%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028A" w:rsidRPr="00992E36" w:rsidRDefault="003E028A" w:rsidP="00F62561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-С/у отзывов родителей качеством удовлетворённости образовательным процессом, составляет (9 чел.) 8.11</w:t>
      </w: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%</w:t>
      </w:r>
    </w:p>
    <w:p w:rsidR="003E028A" w:rsidRPr="00992E36" w:rsidRDefault="003E028A" w:rsidP="003E193F">
      <w:pPr>
        <w:shd w:val="clear" w:color="auto" w:fill="FFFFFF"/>
        <w:spacing w:after="0" w:line="240" w:lineRule="auto"/>
        <w:ind w:left="-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-Н/у отзывов родителей качеством удовлетворённости образовательным процессом, составляет (0 чел.) </w:t>
      </w: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0 %</w:t>
      </w:r>
    </w:p>
    <w:p w:rsidR="003E028A" w:rsidRPr="00992E36" w:rsidRDefault="003E028A" w:rsidP="00546953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28A" w:rsidRPr="00992E36" w:rsidRDefault="003E028A" w:rsidP="00CA03E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Средний показатель удовлетворённости родителей свидетельствует о высоком уровне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удовлетворённости.</w:t>
      </w:r>
    </w:p>
    <w:p w:rsidR="003E028A" w:rsidRPr="00992E36" w:rsidRDefault="003E028A" w:rsidP="003E193F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В целом прослеживается</w:t>
      </w:r>
      <w:r w:rsidRPr="00992E36">
        <w:rPr>
          <w:rFonts w:ascii="Times New Roman" w:hAnsi="Times New Roman"/>
          <w:color w:val="000000"/>
          <w:sz w:val="28"/>
          <w:szCs w:val="28"/>
        </w:rPr>
        <w:t>, что у подавляющего большинства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</w:t>
      </w:r>
      <w:r w:rsidRPr="00992E36">
        <w:rPr>
          <w:rFonts w:ascii="Times New Roman" w:hAnsi="Times New Roman"/>
          <w:color w:val="000000"/>
          <w:sz w:val="28"/>
          <w:szCs w:val="28"/>
        </w:rPr>
        <w:t xml:space="preserve"> «ГБОУ «Центр «Рука в руке» 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положительное восприятие качеством удовлетворённости работой образовательного учреждения.</w:t>
      </w:r>
    </w:p>
    <w:p w:rsidR="003E028A" w:rsidRPr="00992E36" w:rsidRDefault="003E028A" w:rsidP="003E193F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28A" w:rsidRPr="00992E36" w:rsidRDefault="003E028A" w:rsidP="003E193F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28A" w:rsidRPr="00992E36" w:rsidRDefault="003E028A" w:rsidP="003E193F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28A" w:rsidRPr="00992E36" w:rsidRDefault="003E028A" w:rsidP="00992E36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bCs/>
          <w:color w:val="000000"/>
          <w:sz w:val="28"/>
          <w:szCs w:val="28"/>
        </w:rPr>
        <w:object w:dxaOrig="7342" w:dyaOrig="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14.5pt" o:ole="">
            <v:imagedata r:id="rId7" o:title=""/>
          </v:shape>
          <o:OLEObject Type="Embed" ProgID="MSGraph.Chart.8" ShapeID="_x0000_i1025" DrawAspect="Content" ObjectID="_1702812191" r:id="rId8">
            <o:FieldCodes>\s</o:FieldCodes>
          </o:OLEObject>
        </w:object>
      </w:r>
    </w:p>
    <w:p w:rsidR="003E028A" w:rsidRPr="00992E36" w:rsidRDefault="003E028A" w:rsidP="0032108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2E36">
        <w:rPr>
          <w:rFonts w:ascii="Times New Roman" w:hAnsi="Times New Roman"/>
          <w:b/>
          <w:color w:val="000000"/>
          <w:sz w:val="28"/>
          <w:szCs w:val="28"/>
        </w:rPr>
        <w:t>Рекомендации:</w:t>
      </w:r>
      <w:r w:rsidRPr="00992E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028A" w:rsidRPr="00992E36" w:rsidRDefault="003E028A" w:rsidP="008E70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2E36">
        <w:rPr>
          <w:rFonts w:ascii="Times New Roman" w:hAnsi="Times New Roman"/>
          <w:bCs/>
          <w:color w:val="000000"/>
          <w:sz w:val="28"/>
          <w:szCs w:val="28"/>
        </w:rPr>
        <w:t>С целью получение более полных данных по удовлетворенности и определения эффективности деятельность Центра  в следующем году необходимо расширить круг опрошенных, а также увеличить число родителей, которые принимают участие в анкетировании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b/>
          <w:bCs/>
          <w:color w:val="000000"/>
          <w:sz w:val="28"/>
          <w:szCs w:val="28"/>
        </w:rPr>
        <w:t>Рекомендации педагогам</w:t>
      </w:r>
      <w:r w:rsidRPr="00992E36">
        <w:rPr>
          <w:color w:val="000000"/>
          <w:sz w:val="28"/>
          <w:szCs w:val="28"/>
        </w:rPr>
        <w:t>.</w:t>
      </w:r>
    </w:p>
    <w:p w:rsidR="003E028A" w:rsidRPr="00992E36" w:rsidRDefault="003E028A" w:rsidP="008E7015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 xml:space="preserve">Педагоги и специалисты Центра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жизни  Центра, в воспитании и обучении детей, найти в нем объект для реализации своих сил и способностей, оценить готовность родителей сотрудничать с Центром. 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 xml:space="preserve">  На родительских собраниях обсудить полученные результаты и обозначить параметры, по которым совместная деятельность поможет повысить уровень удовлетворенности, обсудить роль и место родителей в будущей жизнедеятельности образовательного учреждения. 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 xml:space="preserve">  Продолжать работу по созданию единого поля взаимодействия «педагог-ребенок-родитель» 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>Продолжить просветительскую работу с родителями с целью подачи полной и своевременной информации о направлениях деятельности общеобразовательного учреждения по развитию и воспитанию детей.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>Ввести в педагогическую деятельность по запросу родителей новые формы взаимодействия с семьей: совместные проекты.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b/>
          <w:bCs/>
          <w:color w:val="000000"/>
          <w:sz w:val="28"/>
          <w:szCs w:val="28"/>
        </w:rPr>
        <w:t>Рекомендации родителям.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>Проявлять активную позицию в вопросах развития и воспитания своих детей, принимая    участие   в   родительских   собраниях, совместной      деятельности.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92E36">
        <w:rPr>
          <w:color w:val="000000"/>
          <w:sz w:val="28"/>
          <w:szCs w:val="28"/>
        </w:rPr>
        <w:t>Обращаться    за    психолого-педагогической    поддержкой    к    педагогам,       в случае    возникающих    проблем      в   индивидуальном    развитии      ребенка.</w:t>
      </w: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E028A" w:rsidRPr="00992E36" w:rsidRDefault="003E028A" w:rsidP="00321084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E028A" w:rsidRPr="00992E36" w:rsidRDefault="003E028A" w:rsidP="00321084">
      <w:pPr>
        <w:jc w:val="both"/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Default="003E0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</w:t>
      </w: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«Рука в руке»                                                             И.А. Анисимова</w:t>
      </w: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>
      <w:pPr>
        <w:rPr>
          <w:rFonts w:ascii="Times New Roman" w:hAnsi="Times New Roman"/>
          <w:sz w:val="28"/>
          <w:szCs w:val="28"/>
        </w:rPr>
      </w:pPr>
    </w:p>
    <w:p w:rsidR="003E028A" w:rsidRPr="00992E36" w:rsidRDefault="003E028A" w:rsidP="00780F9D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№1</w:t>
      </w:r>
    </w:p>
    <w:p w:rsidR="003E028A" w:rsidRPr="00992E36" w:rsidRDefault="003E028A" w:rsidP="00780F9D">
      <w:pPr>
        <w:shd w:val="clear" w:color="auto" w:fill="FFFFFF"/>
        <w:spacing w:before="29" w:after="29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3E028A" w:rsidRPr="00992E36" w:rsidRDefault="003E028A" w:rsidP="00780F9D">
      <w:pPr>
        <w:shd w:val="clear" w:color="auto" w:fill="FFFFFF"/>
        <w:tabs>
          <w:tab w:val="left" w:pos="6804"/>
        </w:tabs>
        <w:spacing w:before="29" w:after="29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«Удовлетворенность родителей работой образовательного учреждения»</w:t>
      </w:r>
    </w:p>
    <w:p w:rsidR="003E028A" w:rsidRPr="00992E36" w:rsidRDefault="003E028A" w:rsidP="00780F9D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: выявить уровень удовлетворенности родителей работой образовательного учреждения и его педагогического коллектива.</w:t>
      </w:r>
    </w:p>
    <w:p w:rsidR="003E028A" w:rsidRPr="00A14C80" w:rsidRDefault="003E028A" w:rsidP="00780F9D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2E3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проведения.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t> Родителям предлагается внимательно прочитать ниже перечисленные утвержде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и оценить степень согласия с ним. Для этого родителю необхо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димо обвести в каждом пункте анкеты одну цифру, которая озна</w:t>
      </w:r>
      <w:r w:rsidRPr="00992E3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чает ответ, со</w:t>
      </w: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>ответствующий его точке зрения.</w:t>
      </w:r>
    </w:p>
    <w:p w:rsidR="003E028A" w:rsidRPr="00A14C80" w:rsidRDefault="003E028A" w:rsidP="00780F9D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>Цифры означают следующие ответы:</w:t>
      </w:r>
    </w:p>
    <w:p w:rsidR="003E028A" w:rsidRDefault="003E028A" w:rsidP="00780F9D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>4 - совершенно согласен; 3 - согласен; 2 - трудно сказать;</w:t>
      </w:r>
      <w:r w:rsidRPr="00835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1 - не согласен; </w:t>
      </w:r>
      <w:r w:rsidRPr="00835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3E028A" w:rsidRPr="00A14C80" w:rsidRDefault="003E028A" w:rsidP="00780F9D">
      <w:pPr>
        <w:shd w:val="clear" w:color="auto" w:fill="FFFFFF"/>
        <w:spacing w:before="29" w:after="29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0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>0 - совершенно не согласен.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2"/>
        <w:gridCol w:w="8080"/>
        <w:gridCol w:w="166"/>
        <w:gridCol w:w="163"/>
        <w:gridCol w:w="165"/>
        <w:gridCol w:w="150"/>
        <w:gridCol w:w="193"/>
      </w:tblGrid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Класс, в котором учится  наш ребенок, можно назвать дружным.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 среде своих одноклассников  наш ребенок чувствует себя комфортно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7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8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учитывают индивидуальные особенности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дают нашему ребенку глубокие и прочные знания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ind w:left="-6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</w:t>
            </w: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 заведение способствует формированию достойного поведения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наше   нашего</w:t>
            </w: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780F9D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качество работы столовой полностью обеспечивают потребности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Все учащиеся школы должны придерживаться единого стиля одежды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Ваш ребенок достаточно вовлечен в общешкольные мероприятия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Ваш ребенок достаточно вовлечен в классные мероприятия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Ваш ребенок, при необходимости, всегда может воспользоваться помощью психолога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E028A" w:rsidRPr="00CD47C4" w:rsidTr="00BA4967">
        <w:trPr>
          <w:tblCellSpacing w:w="15" w:type="dxa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качество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библиотеки </w:t>
            </w: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 обеспечивают потребности ребенка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28A" w:rsidRPr="00A14C80" w:rsidRDefault="003E028A" w:rsidP="00BA4967">
            <w:pPr>
              <w:spacing w:before="29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C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028A" w:rsidRPr="00A14C80" w:rsidRDefault="003E028A" w:rsidP="00780F9D">
      <w:pPr>
        <w:shd w:val="clear" w:color="auto" w:fill="FFFFFF"/>
        <w:spacing w:before="100" w:beforeAutospacing="1" w:after="0" w:line="240" w:lineRule="auto"/>
        <w:ind w:left="53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C80">
        <w:rPr>
          <w:rFonts w:ascii="Times New Roman" w:hAnsi="Times New Roman"/>
          <w:color w:val="000000"/>
          <w:sz w:val="24"/>
          <w:szCs w:val="24"/>
          <w:lang w:eastAsia="ru-RU"/>
        </w:rPr>
        <w:t>Спасибо!</w:t>
      </w:r>
    </w:p>
    <w:p w:rsidR="003E028A" w:rsidRPr="008350AD" w:rsidRDefault="003E028A" w:rsidP="00780F9D">
      <w:pPr>
        <w:rPr>
          <w:rFonts w:ascii="Times New Roman" w:hAnsi="Times New Roman"/>
          <w:sz w:val="24"/>
          <w:szCs w:val="24"/>
        </w:rPr>
      </w:pPr>
    </w:p>
    <w:p w:rsidR="003E028A" w:rsidRPr="00D05A6C" w:rsidRDefault="003E028A"/>
    <w:sectPr w:rsidR="003E028A" w:rsidRPr="00D05A6C" w:rsidSect="003253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8A" w:rsidRDefault="003E028A" w:rsidP="00C62481">
      <w:pPr>
        <w:spacing w:after="0" w:line="240" w:lineRule="auto"/>
      </w:pPr>
      <w:r>
        <w:separator/>
      </w:r>
    </w:p>
  </w:endnote>
  <w:endnote w:type="continuationSeparator" w:id="0">
    <w:p w:rsidR="003E028A" w:rsidRDefault="003E028A" w:rsidP="00C6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8A" w:rsidRDefault="003E028A" w:rsidP="00C62481">
      <w:pPr>
        <w:spacing w:after="0" w:line="240" w:lineRule="auto"/>
      </w:pPr>
      <w:r>
        <w:separator/>
      </w:r>
    </w:p>
  </w:footnote>
  <w:footnote w:type="continuationSeparator" w:id="0">
    <w:p w:rsidR="003E028A" w:rsidRDefault="003E028A" w:rsidP="00C6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AEA"/>
    <w:multiLevelType w:val="multilevel"/>
    <w:tmpl w:val="604E0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A3DD5"/>
    <w:multiLevelType w:val="multilevel"/>
    <w:tmpl w:val="BE64A0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261E6"/>
    <w:multiLevelType w:val="multilevel"/>
    <w:tmpl w:val="05BA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7572A7"/>
    <w:multiLevelType w:val="multilevel"/>
    <w:tmpl w:val="6E54F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977F74"/>
    <w:multiLevelType w:val="multilevel"/>
    <w:tmpl w:val="C472DF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234D6D"/>
    <w:multiLevelType w:val="multilevel"/>
    <w:tmpl w:val="3BF47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3A2E38"/>
    <w:multiLevelType w:val="multilevel"/>
    <w:tmpl w:val="AF7CD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DC0D43"/>
    <w:multiLevelType w:val="hybridMultilevel"/>
    <w:tmpl w:val="CA3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470ADF"/>
    <w:multiLevelType w:val="multilevel"/>
    <w:tmpl w:val="91A05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CE3BBF"/>
    <w:multiLevelType w:val="multilevel"/>
    <w:tmpl w:val="A95C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01136A"/>
    <w:multiLevelType w:val="multilevel"/>
    <w:tmpl w:val="F9724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5114EF"/>
    <w:multiLevelType w:val="multilevel"/>
    <w:tmpl w:val="B1BC1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20442E"/>
    <w:multiLevelType w:val="multilevel"/>
    <w:tmpl w:val="C122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31"/>
    <w:rsid w:val="00000D16"/>
    <w:rsid w:val="00011DBE"/>
    <w:rsid w:val="000511A7"/>
    <w:rsid w:val="000A7E67"/>
    <w:rsid w:val="000C4D22"/>
    <w:rsid w:val="000E063F"/>
    <w:rsid w:val="000E4558"/>
    <w:rsid w:val="001570C9"/>
    <w:rsid w:val="0017688B"/>
    <w:rsid w:val="001D5551"/>
    <w:rsid w:val="0020321A"/>
    <w:rsid w:val="00216161"/>
    <w:rsid w:val="00242618"/>
    <w:rsid w:val="002C132D"/>
    <w:rsid w:val="00321084"/>
    <w:rsid w:val="003253C7"/>
    <w:rsid w:val="00350597"/>
    <w:rsid w:val="00362251"/>
    <w:rsid w:val="00381A31"/>
    <w:rsid w:val="003A5401"/>
    <w:rsid w:val="003E028A"/>
    <w:rsid w:val="003E193F"/>
    <w:rsid w:val="003E5B9E"/>
    <w:rsid w:val="003F5745"/>
    <w:rsid w:val="00404974"/>
    <w:rsid w:val="00456C6A"/>
    <w:rsid w:val="00475E96"/>
    <w:rsid w:val="005168CC"/>
    <w:rsid w:val="00534488"/>
    <w:rsid w:val="00540B05"/>
    <w:rsid w:val="00546953"/>
    <w:rsid w:val="005624B1"/>
    <w:rsid w:val="005A0D30"/>
    <w:rsid w:val="005D5434"/>
    <w:rsid w:val="005E4F47"/>
    <w:rsid w:val="005E5652"/>
    <w:rsid w:val="00604084"/>
    <w:rsid w:val="00644B82"/>
    <w:rsid w:val="00654376"/>
    <w:rsid w:val="006624E5"/>
    <w:rsid w:val="006F17F4"/>
    <w:rsid w:val="007405E8"/>
    <w:rsid w:val="00767CE2"/>
    <w:rsid w:val="00780F9D"/>
    <w:rsid w:val="007869F5"/>
    <w:rsid w:val="00794C8F"/>
    <w:rsid w:val="007A48D4"/>
    <w:rsid w:val="007A7F78"/>
    <w:rsid w:val="007E5540"/>
    <w:rsid w:val="00806352"/>
    <w:rsid w:val="008350AD"/>
    <w:rsid w:val="00841887"/>
    <w:rsid w:val="008C7AEA"/>
    <w:rsid w:val="008E7015"/>
    <w:rsid w:val="00903CF5"/>
    <w:rsid w:val="0093147B"/>
    <w:rsid w:val="009375E0"/>
    <w:rsid w:val="00974384"/>
    <w:rsid w:val="00974985"/>
    <w:rsid w:val="00992E36"/>
    <w:rsid w:val="009D4BB7"/>
    <w:rsid w:val="00A14C80"/>
    <w:rsid w:val="00AF2857"/>
    <w:rsid w:val="00AF71A8"/>
    <w:rsid w:val="00B74B3A"/>
    <w:rsid w:val="00BA4967"/>
    <w:rsid w:val="00BD554D"/>
    <w:rsid w:val="00C26791"/>
    <w:rsid w:val="00C379FE"/>
    <w:rsid w:val="00C62481"/>
    <w:rsid w:val="00C6257B"/>
    <w:rsid w:val="00CA03E8"/>
    <w:rsid w:val="00CD47C4"/>
    <w:rsid w:val="00D05A6C"/>
    <w:rsid w:val="00D10B12"/>
    <w:rsid w:val="00D26A25"/>
    <w:rsid w:val="00D40656"/>
    <w:rsid w:val="00D708B2"/>
    <w:rsid w:val="00E00B2E"/>
    <w:rsid w:val="00E216C9"/>
    <w:rsid w:val="00E82A15"/>
    <w:rsid w:val="00EB5883"/>
    <w:rsid w:val="00F149C7"/>
    <w:rsid w:val="00F51E27"/>
    <w:rsid w:val="00F62561"/>
    <w:rsid w:val="00F8538B"/>
    <w:rsid w:val="00F9288B"/>
    <w:rsid w:val="00FA03D3"/>
    <w:rsid w:val="00FB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1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375E0"/>
    <w:rPr>
      <w:lang w:eastAsia="en-US"/>
    </w:rPr>
  </w:style>
  <w:style w:type="table" w:styleId="TableGrid">
    <w:name w:val="Table Grid"/>
    <w:basedOn w:val="TableNormal"/>
    <w:uiPriority w:val="99"/>
    <w:rsid w:val="00D10B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4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4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481"/>
    <w:pPr>
      <w:ind w:left="720"/>
      <w:contextualSpacing/>
    </w:pPr>
  </w:style>
  <w:style w:type="paragraph" w:customStyle="1" w:styleId="c14">
    <w:name w:val="c14"/>
    <w:basedOn w:val="Normal"/>
    <w:uiPriority w:val="99"/>
    <w:rsid w:val="00D7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D708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1407</Words>
  <Characters>8025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2</cp:revision>
  <cp:lastPrinted>2022-01-04T11:35:00Z</cp:lastPrinted>
  <dcterms:created xsi:type="dcterms:W3CDTF">2022-01-04T11:37:00Z</dcterms:created>
  <dcterms:modified xsi:type="dcterms:W3CDTF">2022-01-04T11:37:00Z</dcterms:modified>
</cp:coreProperties>
</file>